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9D" w:rsidRDefault="00A63D0A" w:rsidP="00437F9D">
      <w:pPr>
        <w:pStyle w:val="a5"/>
        <w:jc w:val="center"/>
        <w:rPr>
          <w:rFonts w:ascii="Book Antiqua" w:hAnsi="Book Antiqua"/>
          <w:sz w:val="16"/>
          <w:szCs w:val="16"/>
        </w:rPr>
      </w:pPr>
      <w:r>
        <w:rPr>
          <w:sz w:val="28"/>
          <w:szCs w:val="28"/>
        </w:rPr>
        <w:t xml:space="preserve">           </w:t>
      </w:r>
      <w:r w:rsidR="00437F9D">
        <w:rPr>
          <w:rFonts w:ascii="Book Antiqua" w:hAnsi="Book Antiqua"/>
          <w:sz w:val="30"/>
          <w:szCs w:val="30"/>
        </w:rPr>
        <w:t>Муниципальное автономное учреждение   культуры</w:t>
      </w:r>
    </w:p>
    <w:p w:rsidR="00437F9D" w:rsidRDefault="00437F9D" w:rsidP="00437F9D">
      <w:pPr>
        <w:pStyle w:val="a5"/>
        <w:jc w:val="center"/>
        <w:rPr>
          <w:rFonts w:ascii="Book Antiqua" w:hAnsi="Book Antiqua"/>
          <w:sz w:val="8"/>
          <w:szCs w:val="8"/>
        </w:rPr>
      </w:pPr>
    </w:p>
    <w:p w:rsidR="00437F9D" w:rsidRDefault="00437F9D" w:rsidP="00437F9D">
      <w:pPr>
        <w:pStyle w:val="a5"/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>«Неклюдовский Дом культуры городского округа город Бор</w:t>
      </w:r>
      <w:r>
        <w:rPr>
          <w:rFonts w:ascii="Monotype Corsiva" w:hAnsi="Monotype Corsiva"/>
          <w:b/>
          <w:i/>
          <w:sz w:val="36"/>
          <w:szCs w:val="36"/>
        </w:rPr>
        <w:br/>
        <w:t xml:space="preserve">Нижегородской области» </w:t>
      </w:r>
    </w:p>
    <w:p w:rsidR="00437F9D" w:rsidRDefault="00437F9D" w:rsidP="00437F9D">
      <w:pPr>
        <w:pStyle w:val="a5"/>
        <w:pBdr>
          <w:bottom w:val="single" w:sz="36" w:space="0" w:color="auto"/>
        </w:pBdr>
        <w:jc w:val="center"/>
        <w:rPr>
          <w:sz w:val="16"/>
          <w:szCs w:val="16"/>
        </w:rPr>
      </w:pPr>
    </w:p>
    <w:p w:rsidR="00437F9D" w:rsidRDefault="00437F9D" w:rsidP="00437F9D">
      <w:pPr>
        <w:pStyle w:val="a5"/>
        <w:pBdr>
          <w:bottom w:val="single" w:sz="36" w:space="0" w:color="auto"/>
        </w:pBd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606460, Нижегородская обл., г. Бор, п Неклюдово улКлубная, 4-а   </w:t>
      </w:r>
      <w:r>
        <w:rPr>
          <w:rFonts w:ascii="Book Antiqua" w:hAnsi="Book Antiqua"/>
          <w:sz w:val="22"/>
          <w:szCs w:val="22"/>
        </w:rPr>
        <w:sym w:font="Wingdings 2" w:char="0027"/>
      </w:r>
      <w:r>
        <w:rPr>
          <w:rFonts w:ascii="Book Antiqua" w:hAnsi="Book Antiqua"/>
          <w:sz w:val="22"/>
          <w:szCs w:val="22"/>
        </w:rPr>
        <w:t xml:space="preserve">  (8-831-59 6-85-50)  </w:t>
      </w:r>
    </w:p>
    <w:p w:rsidR="00437F9D" w:rsidRDefault="00437F9D" w:rsidP="00437F9D">
      <w:pPr>
        <w:pStyle w:val="a5"/>
        <w:pBdr>
          <w:bottom w:val="single" w:sz="12" w:space="1" w:color="auto"/>
        </w:pBdr>
        <w:jc w:val="center"/>
        <w:rPr>
          <w:sz w:val="16"/>
        </w:rPr>
      </w:pPr>
    </w:p>
    <w:p w:rsidR="00437F9D" w:rsidRPr="00135160" w:rsidRDefault="00437F9D" w:rsidP="00135160">
      <w:pPr>
        <w:tabs>
          <w:tab w:val="left" w:pos="1501"/>
        </w:tabs>
      </w:pPr>
      <w:r>
        <w:t xml:space="preserve">                     </w:t>
      </w:r>
      <w:r w:rsidR="00135160">
        <w:t xml:space="preserve">                              </w:t>
      </w:r>
    </w:p>
    <w:p w:rsidR="00A63D0A" w:rsidRDefault="00A63D0A" w:rsidP="00A6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7F9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ПРИКАЗ</w:t>
      </w:r>
    </w:p>
    <w:p w:rsidR="00A63D0A" w:rsidRPr="00135160" w:rsidRDefault="00A63D0A" w:rsidP="001351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</w:t>
      </w:r>
      <w:r w:rsidR="00135160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___                                                </w:t>
      </w:r>
      <w:r w:rsidR="001351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7F9D">
        <w:rPr>
          <w:rFonts w:ascii="Times New Roman" w:hAnsi="Times New Roman" w:cs="Times New Roman"/>
          <w:sz w:val="28"/>
          <w:szCs w:val="28"/>
        </w:rPr>
        <w:t xml:space="preserve"> от «29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177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472A4">
        <w:rPr>
          <w:rFonts w:ascii="Times New Roman" w:hAnsi="Times New Roman" w:cs="Times New Roman"/>
          <w:sz w:val="28"/>
          <w:szCs w:val="28"/>
        </w:rPr>
        <w:t>20</w:t>
      </w:r>
      <w:r w:rsidR="001D4EAD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B472A4" w:rsidRPr="00B472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2A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</w:t>
      </w:r>
    </w:p>
    <w:p w:rsidR="007E177C" w:rsidRPr="00135160" w:rsidRDefault="007E177C" w:rsidP="00A63D0A">
      <w:pPr>
        <w:rPr>
          <w:rFonts w:ascii="Times New Roman" w:hAnsi="Times New Roman" w:cs="Times New Roman"/>
          <w:b/>
          <w:sz w:val="28"/>
          <w:szCs w:val="28"/>
        </w:rPr>
      </w:pPr>
      <w:r w:rsidRPr="009A1AE9">
        <w:rPr>
          <w:rFonts w:ascii="Times New Roman" w:hAnsi="Times New Roman" w:cs="Times New Roman"/>
          <w:b/>
          <w:sz w:val="28"/>
          <w:szCs w:val="28"/>
        </w:rPr>
        <w:t>Об учетной политике</w:t>
      </w:r>
    </w:p>
    <w:p w:rsidR="007E177C" w:rsidRPr="001D4EAD" w:rsidRDefault="007E177C" w:rsidP="001D4EA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6AB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C16AB0">
          <w:rPr>
            <w:rFonts w:ascii="Times New Roman" w:eastAsia="Calibri" w:hAnsi="Times New Roman" w:cs="Times New Roman"/>
            <w:sz w:val="24"/>
            <w:szCs w:val="24"/>
          </w:rPr>
          <w:t>Бюджетным кодексом</w:t>
        </w:r>
      </w:hyperlink>
      <w:r w:rsidRPr="00C16AB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 </w:t>
      </w:r>
      <w:hyperlink r:id="rId7" w:history="1">
        <w:r w:rsidRPr="00C16AB0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Pr="00C16AB0">
        <w:rPr>
          <w:rFonts w:ascii="Times New Roman" w:eastAsia="Calibri" w:hAnsi="Times New Roman" w:cs="Times New Roman"/>
          <w:sz w:val="24"/>
          <w:szCs w:val="24"/>
        </w:rPr>
        <w:t xml:space="preserve"> от 06.12.2011 N 402-ФЗ "О бухгалтерском учете"</w:t>
      </w:r>
      <w:r w:rsidR="001D4EAD">
        <w:rPr>
          <w:rFonts w:ascii="Times New Roman" w:eastAsia="Calibri" w:hAnsi="Times New Roman" w:cs="Times New Roman"/>
          <w:sz w:val="24"/>
          <w:szCs w:val="24"/>
        </w:rPr>
        <w:t xml:space="preserve"> (с изменениями и дополнениями)</w:t>
      </w:r>
      <w:r w:rsidRPr="00C16AB0">
        <w:rPr>
          <w:rFonts w:ascii="Times New Roman" w:eastAsia="Calibri" w:hAnsi="Times New Roman" w:cs="Times New Roman"/>
          <w:sz w:val="24"/>
          <w:szCs w:val="24"/>
        </w:rPr>
        <w:t>,  </w:t>
      </w:r>
      <w:hyperlink r:id="rId8" w:history="1">
        <w:r w:rsidRPr="00C16AB0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Pr="00C16AB0">
        <w:rPr>
          <w:rFonts w:ascii="Times New Roman" w:eastAsia="Calibri" w:hAnsi="Times New Roman" w:cs="Times New Roman"/>
          <w:sz w:val="24"/>
          <w:szCs w:val="24"/>
        </w:rPr>
        <w:t xml:space="preserve"> от 12.01.1996 N 7-ФЗ "О некоммерческих организациях"</w:t>
      </w:r>
      <w:r w:rsidR="001D4EAD">
        <w:rPr>
          <w:rFonts w:ascii="Times New Roman" w:eastAsia="Calibri" w:hAnsi="Times New Roman" w:cs="Times New Roman"/>
          <w:sz w:val="24"/>
          <w:szCs w:val="24"/>
        </w:rPr>
        <w:t xml:space="preserve"> (с изменениями и дополнениями)</w:t>
      </w:r>
      <w:r w:rsidRPr="00C16A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Pr="00C16AB0">
          <w:rPr>
            <w:rFonts w:ascii="Times New Roman" w:eastAsia="Calibri" w:hAnsi="Times New Roman" w:cs="Times New Roman"/>
            <w:sz w:val="24"/>
            <w:szCs w:val="24"/>
          </w:rPr>
          <w:t>Инструкцией</w:t>
        </w:r>
      </w:hyperlink>
      <w:r w:rsidRPr="00C16AB0">
        <w:rPr>
          <w:rFonts w:ascii="Times New Roman" w:eastAsia="Calibri" w:hAnsi="Times New Roman" w:cs="Times New Roman"/>
          <w:sz w:val="24"/>
          <w:szCs w:val="24"/>
        </w:rPr>
        <w:t xml:space="preserve"> по применению единого </w:t>
      </w:r>
      <w:hyperlink r:id="rId10" w:history="1">
        <w:r w:rsidRPr="00C16AB0">
          <w:rPr>
            <w:rFonts w:ascii="Times New Roman" w:eastAsia="Calibri" w:hAnsi="Times New Roman" w:cs="Times New Roman"/>
            <w:sz w:val="24"/>
            <w:szCs w:val="24"/>
          </w:rPr>
          <w:t>плана счетов</w:t>
        </w:r>
      </w:hyperlink>
      <w:r w:rsidRPr="00C16AB0">
        <w:rPr>
          <w:rFonts w:ascii="Times New Roman" w:eastAsia="Calibri" w:hAnsi="Times New Roman" w:cs="Times New Roman"/>
          <w:sz w:val="24"/>
          <w:szCs w:val="24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1" w:history="1">
        <w:r w:rsidRPr="00C16AB0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C16AB0">
        <w:rPr>
          <w:rFonts w:ascii="Times New Roman" w:eastAsia="Calibri" w:hAnsi="Times New Roman" w:cs="Times New Roman"/>
          <w:sz w:val="24"/>
          <w:szCs w:val="24"/>
        </w:rPr>
        <w:t xml:space="preserve"> Минфина России от 01.12.2010 N 157н, </w:t>
      </w:r>
      <w:hyperlink r:id="rId12" w:history="1">
        <w:r w:rsidR="001D4EAD">
          <w:rPr>
            <w:rFonts w:ascii="Times New Roman" w:eastAsia="Calibri" w:hAnsi="Times New Roman" w:cs="Times New Roman"/>
            <w:sz w:val="24"/>
            <w:szCs w:val="24"/>
          </w:rPr>
          <w:t>П</w:t>
        </w:r>
        <w:r w:rsidRPr="00C16AB0">
          <w:rPr>
            <w:rFonts w:ascii="Times New Roman" w:eastAsia="Calibri" w:hAnsi="Times New Roman" w:cs="Times New Roman"/>
            <w:sz w:val="24"/>
            <w:szCs w:val="24"/>
          </w:rPr>
          <w:t>риказом</w:t>
        </w:r>
      </w:hyperlink>
      <w:r w:rsidRPr="00C16AB0">
        <w:rPr>
          <w:rFonts w:ascii="Times New Roman" w:eastAsia="Calibri" w:hAnsi="Times New Roman" w:cs="Times New Roman"/>
          <w:sz w:val="24"/>
          <w:szCs w:val="24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</w:t>
      </w:r>
      <w:r w:rsidR="001D4EAD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47B56" w:rsidRPr="00347B56">
        <w:rPr>
          <w:rFonts w:ascii="Times New Roman" w:hAnsi="Times New Roman" w:cs="Times New Roman"/>
          <w:sz w:val="24"/>
          <w:szCs w:val="24"/>
        </w:rPr>
        <w:t>риказ</w:t>
      </w:r>
      <w:r w:rsidR="00347B56">
        <w:rPr>
          <w:rFonts w:ascii="Times New Roman" w:hAnsi="Times New Roman" w:cs="Times New Roman"/>
          <w:sz w:val="24"/>
          <w:szCs w:val="24"/>
        </w:rPr>
        <w:t>ом</w:t>
      </w:r>
      <w:r w:rsidR="00347B56" w:rsidRPr="00347B56">
        <w:rPr>
          <w:rFonts w:ascii="Times New Roman" w:hAnsi="Times New Roman" w:cs="Times New Roman"/>
          <w:sz w:val="24"/>
          <w:szCs w:val="24"/>
        </w:rPr>
        <w:t xml:space="preserve"> Минфина РФ от 23</w:t>
      </w:r>
      <w:r w:rsidR="00347B56">
        <w:rPr>
          <w:rFonts w:ascii="Times New Roman" w:hAnsi="Times New Roman" w:cs="Times New Roman"/>
          <w:sz w:val="24"/>
          <w:szCs w:val="24"/>
        </w:rPr>
        <w:t xml:space="preserve">.12.2010 г. </w:t>
      </w:r>
      <w:r w:rsidR="00347B56" w:rsidRPr="00347B56">
        <w:rPr>
          <w:rFonts w:ascii="Times New Roman" w:hAnsi="Times New Roman" w:cs="Times New Roman"/>
          <w:sz w:val="24"/>
          <w:szCs w:val="24"/>
        </w:rPr>
        <w:t>N 183н</w:t>
      </w:r>
      <w:r w:rsidR="00347B56" w:rsidRPr="00347B56">
        <w:rPr>
          <w:rFonts w:ascii="Times New Roman" w:hAnsi="Times New Roman" w:cs="Times New Roman"/>
          <w:sz w:val="24"/>
          <w:szCs w:val="24"/>
        </w:rPr>
        <w:br/>
        <w:t>"Об утверждении Плана счетов бухгалтерского учета автономных учреждений и Инструкции по его применению"</w:t>
      </w:r>
      <w:r w:rsidRPr="00347B56">
        <w:rPr>
          <w:rFonts w:ascii="Times New Roman" w:hAnsi="Times New Roman" w:cs="Times New Roman"/>
          <w:sz w:val="24"/>
          <w:szCs w:val="24"/>
        </w:rPr>
        <w:t>,</w:t>
      </w:r>
      <w:r w:rsidRPr="009F4305">
        <w:rPr>
          <w:rFonts w:ascii="Times New Roman" w:hAnsi="Times New Roman" w:cs="Times New Roman"/>
          <w:sz w:val="24"/>
          <w:szCs w:val="24"/>
        </w:rPr>
        <w:t xml:space="preserve">  </w:t>
      </w:r>
      <w:r w:rsidR="001D4EAD" w:rsidRPr="001D4EAD"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6B749E">
        <w:rPr>
          <w:rFonts w:ascii="Times New Roman" w:hAnsi="Times New Roman" w:cs="Times New Roman"/>
          <w:bCs/>
          <w:sz w:val="24"/>
          <w:szCs w:val="24"/>
        </w:rPr>
        <w:t xml:space="preserve"> Минфина России от 30.12.2017 </w:t>
      </w:r>
      <w:r w:rsidR="006B749E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6B749E" w:rsidRPr="006B7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EAD" w:rsidRPr="001D4EAD">
        <w:rPr>
          <w:rFonts w:ascii="Times New Roman" w:hAnsi="Times New Roman" w:cs="Times New Roman"/>
          <w:bCs/>
          <w:sz w:val="24"/>
          <w:szCs w:val="24"/>
        </w:rPr>
        <w:t xml:space="preserve">274н </w:t>
      </w:r>
      <w:r w:rsidR="006B749E" w:rsidRPr="00347B56">
        <w:rPr>
          <w:rFonts w:ascii="Times New Roman" w:hAnsi="Times New Roman" w:cs="Times New Roman"/>
          <w:sz w:val="24"/>
          <w:szCs w:val="24"/>
        </w:rPr>
        <w:t>"</w:t>
      </w:r>
      <w:r w:rsidR="001D4EAD" w:rsidRPr="001D4EAD">
        <w:rPr>
          <w:rFonts w:ascii="Times New Roman" w:hAnsi="Times New Roman" w:cs="Times New Roman"/>
          <w:bCs/>
          <w:sz w:val="24"/>
          <w:szCs w:val="24"/>
        </w:rPr>
        <w:t>Учетная политика, оценочные значения и ошибки</w:t>
      </w:r>
      <w:r w:rsidR="006B749E" w:rsidRPr="00347B56">
        <w:rPr>
          <w:rFonts w:ascii="Times New Roman" w:hAnsi="Times New Roman" w:cs="Times New Roman"/>
          <w:sz w:val="24"/>
          <w:szCs w:val="24"/>
        </w:rPr>
        <w:t>"</w:t>
      </w:r>
      <w:r w:rsidR="001D4EAD" w:rsidRPr="001D4EAD">
        <w:rPr>
          <w:rFonts w:ascii="Times New Roman" w:hAnsi="Times New Roman" w:cs="Times New Roman"/>
          <w:bCs/>
          <w:sz w:val="24"/>
          <w:szCs w:val="24"/>
        </w:rPr>
        <w:t xml:space="preserve">  и Налоговым кодексом РФ, в целях соблюдения единой политики отражения в </w:t>
      </w:r>
      <w:r w:rsidR="001D4EAD">
        <w:rPr>
          <w:rFonts w:ascii="Times New Roman" w:hAnsi="Times New Roman" w:cs="Times New Roman"/>
          <w:bCs/>
          <w:sz w:val="24"/>
          <w:szCs w:val="24"/>
        </w:rPr>
        <w:t>бухгалтерском</w:t>
      </w:r>
      <w:r w:rsidR="001D4EAD" w:rsidRPr="001D4EAD">
        <w:rPr>
          <w:rFonts w:ascii="Times New Roman" w:hAnsi="Times New Roman" w:cs="Times New Roman"/>
          <w:bCs/>
          <w:sz w:val="24"/>
          <w:szCs w:val="24"/>
        </w:rPr>
        <w:t xml:space="preserve"> и налоговом учете хозяйственных операций</w:t>
      </w:r>
      <w:r w:rsidR="001D4EAD">
        <w:rPr>
          <w:rFonts w:ascii="Times New Roman" w:hAnsi="Times New Roman" w:cs="Times New Roman"/>
          <w:bCs/>
          <w:sz w:val="24"/>
          <w:szCs w:val="24"/>
        </w:rPr>
        <w:t>.</w:t>
      </w:r>
    </w:p>
    <w:p w:rsidR="008074CB" w:rsidRDefault="008074CB" w:rsidP="00807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074CB" w:rsidRDefault="008074CB" w:rsidP="008074C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об учетной политике </w:t>
      </w:r>
      <w:r w:rsidR="00437F9D">
        <w:rPr>
          <w:rFonts w:ascii="Times New Roman" w:hAnsi="Times New Roman" w:cs="Times New Roman"/>
          <w:sz w:val="24"/>
          <w:szCs w:val="24"/>
        </w:rPr>
        <w:t>МАУК «Неклюдовский ДК»</w:t>
      </w:r>
    </w:p>
    <w:p w:rsidR="008074CB" w:rsidRDefault="008074CB" w:rsidP="008074C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утвержденное настоящим Приказом Положение об </w:t>
      </w:r>
      <w:r w:rsidR="001D4EAD">
        <w:rPr>
          <w:rFonts w:ascii="Times New Roman" w:hAnsi="Times New Roman" w:cs="Times New Roman"/>
          <w:sz w:val="24"/>
          <w:szCs w:val="24"/>
        </w:rPr>
        <w:t>учетной политике с 1 января 2019</w:t>
      </w:r>
      <w:r>
        <w:rPr>
          <w:rFonts w:ascii="Times New Roman" w:hAnsi="Times New Roman" w:cs="Times New Roman"/>
          <w:sz w:val="24"/>
          <w:szCs w:val="24"/>
        </w:rPr>
        <w:t xml:space="preserve"> года во все последующие отчетные периоды с внесением в него в установленном порядке необходимых изменений и дополнений.</w:t>
      </w:r>
    </w:p>
    <w:p w:rsidR="008074CB" w:rsidRDefault="008074CB" w:rsidP="008074CB">
      <w:pPr>
        <w:pStyle w:val="ConsPlusNormal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Ознакомить с Положение об учетной политике всех сотрудников, имеющих отношение к учетному процессу.</w:t>
      </w:r>
    </w:p>
    <w:p w:rsidR="008074CB" w:rsidRDefault="008074CB" w:rsidP="008074CB">
      <w:pPr>
        <w:pStyle w:val="ConsPlusNormal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возлагаю на директора МКУ «Бухгалтерия учреждений культуры» Карманову С.В.</w:t>
      </w:r>
    </w:p>
    <w:p w:rsidR="00437F9D" w:rsidRDefault="00437F9D" w:rsidP="008074CB">
      <w:pPr>
        <w:rPr>
          <w:sz w:val="24"/>
          <w:szCs w:val="24"/>
        </w:rPr>
      </w:pPr>
    </w:p>
    <w:p w:rsidR="008074CB" w:rsidRDefault="008074CB" w:rsidP="008074C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Директор      </w:t>
      </w:r>
      <w:r w:rsidR="00437F9D">
        <w:rPr>
          <w:rFonts w:ascii="Times New Roman" w:hAnsi="Times New Roman" w:cs="Times New Roman"/>
          <w:sz w:val="24"/>
          <w:szCs w:val="24"/>
        </w:rPr>
        <w:t>ДК                                                           Т.Н.Крылова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E177C" w:rsidRDefault="007E177C" w:rsidP="00A63D0A">
      <w:pPr>
        <w:rPr>
          <w:rFonts w:ascii="Times New Roman" w:hAnsi="Times New Roman" w:cs="Times New Roman"/>
          <w:sz w:val="24"/>
          <w:szCs w:val="24"/>
        </w:rPr>
      </w:pPr>
    </w:p>
    <w:p w:rsidR="007E177C" w:rsidRPr="00B472A4" w:rsidRDefault="007E177C" w:rsidP="00A63D0A">
      <w:pPr>
        <w:rPr>
          <w:rFonts w:ascii="Times New Roman" w:hAnsi="Times New Roman" w:cs="Times New Roman"/>
          <w:sz w:val="24"/>
          <w:szCs w:val="24"/>
        </w:rPr>
      </w:pPr>
    </w:p>
    <w:p w:rsidR="008138EC" w:rsidRDefault="008138EC" w:rsidP="008138EC">
      <w:pPr>
        <w:rPr>
          <w:rFonts w:ascii="Times New Roman" w:hAnsi="Times New Roman" w:cs="Times New Roman"/>
          <w:sz w:val="28"/>
          <w:szCs w:val="28"/>
        </w:rPr>
      </w:pPr>
    </w:p>
    <w:p w:rsidR="008138EC" w:rsidRDefault="008138EC" w:rsidP="008138EC">
      <w:pPr>
        <w:rPr>
          <w:rFonts w:ascii="Times New Roman" w:hAnsi="Times New Roman" w:cs="Times New Roman"/>
          <w:sz w:val="28"/>
          <w:szCs w:val="28"/>
        </w:rPr>
      </w:pPr>
    </w:p>
    <w:p w:rsidR="008138EC" w:rsidRDefault="008138EC" w:rsidP="008138EC">
      <w:pPr>
        <w:rPr>
          <w:rFonts w:ascii="Times New Roman" w:hAnsi="Times New Roman" w:cs="Times New Roman"/>
          <w:sz w:val="28"/>
          <w:szCs w:val="28"/>
        </w:rPr>
      </w:pPr>
    </w:p>
    <w:p w:rsidR="008138EC" w:rsidRDefault="008138EC" w:rsidP="008138EC">
      <w:pPr>
        <w:rPr>
          <w:rFonts w:ascii="Times New Roman" w:hAnsi="Times New Roman" w:cs="Times New Roman"/>
          <w:sz w:val="28"/>
          <w:szCs w:val="28"/>
        </w:rPr>
      </w:pPr>
    </w:p>
    <w:p w:rsidR="008138EC" w:rsidRDefault="008138EC" w:rsidP="008138EC">
      <w:pPr>
        <w:rPr>
          <w:rFonts w:ascii="Times New Roman" w:hAnsi="Times New Roman" w:cs="Times New Roman"/>
          <w:sz w:val="28"/>
          <w:szCs w:val="28"/>
        </w:rPr>
      </w:pPr>
    </w:p>
    <w:p w:rsidR="008138EC" w:rsidRPr="008138EC" w:rsidRDefault="008138EC" w:rsidP="008138EC">
      <w:pPr>
        <w:rPr>
          <w:rFonts w:ascii="Times New Roman" w:hAnsi="Times New Roman" w:cs="Times New Roman"/>
          <w:sz w:val="28"/>
          <w:szCs w:val="28"/>
        </w:rPr>
      </w:pPr>
    </w:p>
    <w:sectPr w:rsidR="008138EC" w:rsidRPr="008138EC" w:rsidSect="00FF6E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B23"/>
    <w:multiLevelType w:val="hybridMultilevel"/>
    <w:tmpl w:val="83ACE20C"/>
    <w:lvl w:ilvl="0" w:tplc="8528CF6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">
    <w:nsid w:val="3632645B"/>
    <w:multiLevelType w:val="hybridMultilevel"/>
    <w:tmpl w:val="9DBA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67260"/>
    <w:multiLevelType w:val="hybridMultilevel"/>
    <w:tmpl w:val="45761D62"/>
    <w:lvl w:ilvl="0" w:tplc="E962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799C"/>
    <w:rsid w:val="00002EDB"/>
    <w:rsid w:val="00015C0E"/>
    <w:rsid w:val="000206C1"/>
    <w:rsid w:val="00040D89"/>
    <w:rsid w:val="00094BA2"/>
    <w:rsid w:val="001042F1"/>
    <w:rsid w:val="00135160"/>
    <w:rsid w:val="001C76CB"/>
    <w:rsid w:val="001D4EAD"/>
    <w:rsid w:val="00242F93"/>
    <w:rsid w:val="00264DA9"/>
    <w:rsid w:val="0029309B"/>
    <w:rsid w:val="0030395D"/>
    <w:rsid w:val="00347B56"/>
    <w:rsid w:val="003A3F27"/>
    <w:rsid w:val="004257D2"/>
    <w:rsid w:val="00432589"/>
    <w:rsid w:val="004368B6"/>
    <w:rsid w:val="00437F9D"/>
    <w:rsid w:val="00457194"/>
    <w:rsid w:val="00490A9F"/>
    <w:rsid w:val="00535B80"/>
    <w:rsid w:val="00574954"/>
    <w:rsid w:val="005D46E6"/>
    <w:rsid w:val="005E5D0C"/>
    <w:rsid w:val="005F73CE"/>
    <w:rsid w:val="00634B7F"/>
    <w:rsid w:val="00655122"/>
    <w:rsid w:val="006B749E"/>
    <w:rsid w:val="00771F5A"/>
    <w:rsid w:val="00781F25"/>
    <w:rsid w:val="00783E0F"/>
    <w:rsid w:val="007E177C"/>
    <w:rsid w:val="007F5E50"/>
    <w:rsid w:val="008074CB"/>
    <w:rsid w:val="008138EC"/>
    <w:rsid w:val="00833F17"/>
    <w:rsid w:val="00836B92"/>
    <w:rsid w:val="0085746A"/>
    <w:rsid w:val="00867C9E"/>
    <w:rsid w:val="00870424"/>
    <w:rsid w:val="008C328D"/>
    <w:rsid w:val="00994F3C"/>
    <w:rsid w:val="009A1AE9"/>
    <w:rsid w:val="009B2158"/>
    <w:rsid w:val="009C0B0E"/>
    <w:rsid w:val="009F4305"/>
    <w:rsid w:val="00A31577"/>
    <w:rsid w:val="00A52331"/>
    <w:rsid w:val="00A62F6E"/>
    <w:rsid w:val="00A63D0A"/>
    <w:rsid w:val="00A679E6"/>
    <w:rsid w:val="00AF0818"/>
    <w:rsid w:val="00AF3834"/>
    <w:rsid w:val="00B11CA4"/>
    <w:rsid w:val="00B25CE6"/>
    <w:rsid w:val="00B472A4"/>
    <w:rsid w:val="00B832DE"/>
    <w:rsid w:val="00BF791B"/>
    <w:rsid w:val="00C70289"/>
    <w:rsid w:val="00C70756"/>
    <w:rsid w:val="00D0721C"/>
    <w:rsid w:val="00E318F8"/>
    <w:rsid w:val="00EF4B2B"/>
    <w:rsid w:val="00EF7998"/>
    <w:rsid w:val="00F164AA"/>
    <w:rsid w:val="00F34733"/>
    <w:rsid w:val="00F67E53"/>
    <w:rsid w:val="00F8799C"/>
    <w:rsid w:val="00FD096D"/>
    <w:rsid w:val="00FF39BA"/>
    <w:rsid w:val="00FF46B0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E53"/>
    <w:pPr>
      <w:ind w:left="720"/>
      <w:contextualSpacing/>
    </w:pPr>
  </w:style>
  <w:style w:type="paragraph" w:customStyle="1" w:styleId="Oaeno">
    <w:name w:val="Oaeno"/>
    <w:basedOn w:val="a"/>
    <w:rsid w:val="00F34733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0"/>
      <w:szCs w:val="24"/>
      <w:lang w:eastAsia="ar-SA"/>
    </w:rPr>
  </w:style>
  <w:style w:type="paragraph" w:customStyle="1" w:styleId="ConsPlusNormal">
    <w:name w:val="ConsPlusNormal"/>
    <w:rsid w:val="007E1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basedOn w:val="a0"/>
    <w:uiPriority w:val="20"/>
    <w:qFormat/>
    <w:rsid w:val="00347B56"/>
    <w:rPr>
      <w:i/>
      <w:iCs/>
    </w:rPr>
  </w:style>
  <w:style w:type="paragraph" w:styleId="a5">
    <w:name w:val="Body Text"/>
    <w:basedOn w:val="a"/>
    <w:link w:val="a6"/>
    <w:semiHidden/>
    <w:unhideWhenUsed/>
    <w:rsid w:val="00437F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37F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003036.0" TargetMode="External"/><Relationship Id="rId12" Type="http://schemas.openxmlformats.org/officeDocument/2006/relationships/hyperlink" Target="garantF1://708519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8084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084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2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312D-A0D2-4202-BC59-B8A7C636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Грачева</cp:lastModifiedBy>
  <cp:revision>5</cp:revision>
  <cp:lastPrinted>2019-02-11T06:50:00Z</cp:lastPrinted>
  <dcterms:created xsi:type="dcterms:W3CDTF">2019-02-08T12:45:00Z</dcterms:created>
  <dcterms:modified xsi:type="dcterms:W3CDTF">2019-02-11T07:04:00Z</dcterms:modified>
</cp:coreProperties>
</file>